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B7D" w:rsidRPr="00FB5E1C" w:rsidRDefault="002F3B7D" w:rsidP="002F3B7D">
      <w:pPr>
        <w:bidi/>
        <w:jc w:val="center"/>
        <w:rPr>
          <w:rFonts w:ascii="IranNastaliq" w:hAnsi="IranNastaliq" w:cs="B Nazanin"/>
          <w:sz w:val="24"/>
          <w:szCs w:val="24"/>
        </w:rPr>
      </w:pPr>
      <w:r w:rsidRPr="00FB5E1C">
        <w:rPr>
          <w:rFonts w:cs="B Nazanin"/>
          <w:noProof/>
          <w:sz w:val="24"/>
          <w:szCs w:val="24"/>
          <w:lang w:bidi="fa-IR"/>
        </w:rPr>
        <w:drawing>
          <wp:anchor distT="0" distB="0" distL="114300" distR="114300" simplePos="0" relativeHeight="251659264" behindDoc="1" locked="0" layoutInCell="1" allowOverlap="1" wp14:anchorId="54152C6F" wp14:editId="4B568F3E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B7D" w:rsidRPr="00FB5E1C" w:rsidRDefault="002F3B7D" w:rsidP="002F3B7D">
      <w:pPr>
        <w:bidi/>
        <w:spacing w:after="0" w:line="240" w:lineRule="auto"/>
        <w:rPr>
          <w:rFonts w:ascii="IranNastaliq" w:hAnsi="IranNastaliq" w:cs="B Nazanin"/>
          <w:sz w:val="24"/>
          <w:szCs w:val="24"/>
        </w:rPr>
      </w:pPr>
      <w:r w:rsidRPr="00FB5E1C">
        <w:rPr>
          <w:rFonts w:ascii="IranNastaliq" w:hAnsi="IranNastaliq" w:cs="B Nazani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2F3B7D" w:rsidRPr="00171E00" w:rsidRDefault="002F3B7D" w:rsidP="002F3B7D">
      <w:pPr>
        <w:bidi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دانشگاه علوم پزشکی و خدمات درمانی استان چهار محال و بختیاری</w:t>
      </w:r>
    </w:p>
    <w:p w:rsidR="002F3B7D" w:rsidRPr="00171E00" w:rsidRDefault="002F3B7D" w:rsidP="002F3B7D">
      <w:pPr>
        <w:pBdr>
          <w:bottom w:val="single" w:sz="4" w:space="1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بسمه تعالی</w:t>
      </w:r>
    </w:p>
    <w:p w:rsidR="002F3B7D" w:rsidRPr="00171E00" w:rsidRDefault="002F3B7D" w:rsidP="002F3B7D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:rsidR="002F3B7D" w:rsidRPr="00171E00" w:rsidRDefault="002F3B7D" w:rsidP="00F05AC3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سال تحصیلی: 140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4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ـ 140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3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گروه آموزشی: پرستاری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: </w:t>
      </w:r>
    </w:p>
    <w:p w:rsidR="002F3B7D" w:rsidRPr="00171E00" w:rsidRDefault="002F3B7D" w:rsidP="000A29EB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درس: </w:t>
      </w:r>
      <w:r w:rsidR="006119FD"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کار آموزی 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پرستاری </w:t>
      </w:r>
      <w:r w:rsidR="000A29EB">
        <w:rPr>
          <w:rFonts w:asciiTheme="majorBidi" w:hAnsiTheme="majorBidi" w:cstheme="majorBidi" w:hint="cs"/>
          <w:sz w:val="24"/>
          <w:szCs w:val="24"/>
          <w:rtl/>
          <w:lang w:bidi="fa-IR"/>
        </w:rPr>
        <w:t>بزرگسالان سالمندان 1</w:t>
      </w:r>
      <w:bookmarkStart w:id="0" w:name="_GoBack"/>
      <w:bookmarkEnd w:id="0"/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="005B7E05" w:rsidRPr="00171E00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="0089337A">
        <w:rPr>
          <w:rFonts w:asciiTheme="majorBidi" w:hAnsiTheme="majorBidi" w:cstheme="majorBidi" w:hint="cs"/>
          <w:sz w:val="24"/>
          <w:szCs w:val="24"/>
          <w:rtl/>
          <w:lang w:bidi="fa-IR"/>
        </w:rPr>
        <w:t>2</w:t>
      </w:r>
      <w:r w:rsidR="005B7E05" w:rsidRPr="00171E00">
        <w:rPr>
          <w:rFonts w:asciiTheme="majorBidi" w:hAnsiTheme="majorBidi" w:cstheme="majorBidi"/>
          <w:sz w:val="24"/>
          <w:szCs w:val="24"/>
          <w:rtl/>
          <w:lang w:bidi="fa-IR"/>
        </w:rPr>
        <w:t>واحد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شماره درس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 xml:space="preserve"> :</w:t>
      </w:r>
      <w:r w:rsidR="0089337A">
        <w:rPr>
          <w:rFonts w:asciiTheme="majorBidi" w:hAnsiTheme="majorBidi" w:cstheme="majorBidi" w:hint="cs"/>
          <w:sz w:val="24"/>
          <w:szCs w:val="24"/>
          <w:rtl/>
          <w:lang w:bidi="fa-IR"/>
        </w:rPr>
        <w:t>1604020</w:t>
      </w:r>
    </w:p>
    <w:p w:rsidR="002F3B7D" w:rsidRPr="00171E00" w:rsidRDefault="002F3B7D" w:rsidP="00F05AC3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مسئول دوره: </w:t>
      </w:r>
      <w:r w:rsidR="00F05AC3" w:rsidRPr="00171E00">
        <w:rPr>
          <w:rFonts w:asciiTheme="majorBidi" w:hAnsiTheme="majorBidi" w:cstheme="majorBidi"/>
          <w:sz w:val="24"/>
          <w:szCs w:val="24"/>
          <w:rtl/>
          <w:lang w:bidi="fa-IR"/>
        </w:rPr>
        <w:t>نادیا باقری پور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مکان برگزاری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بیمارستان حضرت ولی عصر بروجن</w:t>
      </w:r>
    </w:p>
    <w:p w:rsidR="002F3B7D" w:rsidRPr="00171E00" w:rsidRDefault="002F3B7D" w:rsidP="002F3B7D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شروع و پایان دوره: طبق برنامه ریزی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طول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16 هفته</w:t>
      </w:r>
    </w:p>
    <w:p w:rsidR="002F3B7D" w:rsidRPr="00171E00" w:rsidRDefault="002F3B7D" w:rsidP="00171E00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دفتر گروه: دانشکده علوم پزشکی بروجن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تلفن دفتر گروه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72ـ 34235271 (038) 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اطلاعات تماس با مسئول دوره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شماره تماس: 72ـ 34235271 (038)</w:t>
      </w:r>
    </w:p>
    <w:p w:rsidR="002F3B7D" w:rsidRPr="00171E00" w:rsidRDefault="002F3B7D" w:rsidP="00F05AC3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آدرس ایمیل:</w:t>
      </w:r>
      <w:r w:rsidR="00F05AC3" w:rsidRPr="00171E00">
        <w:rPr>
          <w:rFonts w:asciiTheme="majorBidi" w:hAnsiTheme="majorBidi" w:cstheme="majorBidi"/>
          <w:sz w:val="24"/>
          <w:szCs w:val="24"/>
          <w:lang w:bidi="fa-IR"/>
        </w:rPr>
        <w:t>nb464020@gmail.com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هدف کلی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 -حرکتی)</w:t>
      </w:r>
    </w:p>
    <w:p w:rsidR="00752037" w:rsidRPr="00752037" w:rsidRDefault="00752037" w:rsidP="00752037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752037">
        <w:rPr>
          <w:rFonts w:asciiTheme="minorBidi" w:hAnsiTheme="minorBidi"/>
          <w:sz w:val="24"/>
          <w:szCs w:val="24"/>
          <w:rtl/>
          <w:lang w:bidi="fa-IR"/>
        </w:rPr>
        <w:t>1</w:t>
      </w:r>
      <w:r w:rsidRPr="00752037">
        <w:rPr>
          <w:rFonts w:asciiTheme="minorBidi" w:hAnsiTheme="minorBidi"/>
          <w:sz w:val="24"/>
          <w:szCs w:val="24"/>
          <w:lang w:bidi="fa-IR"/>
        </w:rPr>
        <w:t>.</w:t>
      </w:r>
      <w:r w:rsidRPr="00752037">
        <w:rPr>
          <w:rFonts w:asciiTheme="minorBidi" w:hAnsiTheme="minorBidi"/>
          <w:sz w:val="24"/>
          <w:szCs w:val="24"/>
          <w:lang w:bidi="fa-IR"/>
        </w:rPr>
        <w:tab/>
      </w:r>
      <w:r w:rsidRPr="00752037">
        <w:rPr>
          <w:rFonts w:asciiTheme="minorBidi" w:hAnsiTheme="minorBidi"/>
          <w:sz w:val="24"/>
          <w:szCs w:val="24"/>
          <w:rtl/>
          <w:lang w:bidi="fa-IR"/>
        </w:rPr>
        <w:t>آشنایی با ارائه مراقبت بر اساس فرایند پرستاری در بیماران مبتلا به بیماری‏های رایج داخلی و جراحی</w:t>
      </w:r>
    </w:p>
    <w:p w:rsidR="00752037" w:rsidRPr="00752037" w:rsidRDefault="00752037" w:rsidP="00752037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752037">
        <w:rPr>
          <w:rFonts w:asciiTheme="minorBidi" w:hAnsiTheme="minorBidi"/>
          <w:sz w:val="24"/>
          <w:szCs w:val="24"/>
          <w:rtl/>
          <w:lang w:bidi="fa-IR"/>
        </w:rPr>
        <w:t>2</w:t>
      </w:r>
      <w:r w:rsidRPr="00752037">
        <w:rPr>
          <w:rFonts w:asciiTheme="minorBidi" w:hAnsiTheme="minorBidi"/>
          <w:sz w:val="24"/>
          <w:szCs w:val="24"/>
          <w:lang w:bidi="fa-IR"/>
        </w:rPr>
        <w:t>.</w:t>
      </w:r>
      <w:r w:rsidRPr="00752037">
        <w:rPr>
          <w:rFonts w:asciiTheme="minorBidi" w:hAnsiTheme="minorBidi"/>
          <w:sz w:val="24"/>
          <w:szCs w:val="24"/>
          <w:lang w:bidi="fa-IR"/>
        </w:rPr>
        <w:tab/>
      </w:r>
      <w:r w:rsidRPr="00752037">
        <w:rPr>
          <w:rFonts w:asciiTheme="minorBidi" w:hAnsiTheme="minorBidi"/>
          <w:sz w:val="24"/>
          <w:szCs w:val="24"/>
          <w:rtl/>
          <w:lang w:bidi="fa-IR"/>
        </w:rPr>
        <w:t>تقویت توانایی انجام مهارت‏های روانی حرکتی فرا گرفته در کارآموزی اصول و مهارت‏های پرستاری</w:t>
      </w:r>
      <w:r w:rsidRPr="00752037">
        <w:rPr>
          <w:rFonts w:asciiTheme="minorBidi" w:hAnsiTheme="minorBidi"/>
          <w:sz w:val="24"/>
          <w:szCs w:val="24"/>
          <w:lang w:bidi="fa-IR"/>
        </w:rPr>
        <w:t xml:space="preserve"> </w:t>
      </w:r>
    </w:p>
    <w:p w:rsidR="00752037" w:rsidRPr="00752037" w:rsidRDefault="00752037" w:rsidP="00752037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752037">
        <w:rPr>
          <w:rFonts w:asciiTheme="minorBidi" w:hAnsiTheme="minorBidi"/>
          <w:sz w:val="24"/>
          <w:szCs w:val="24"/>
          <w:rtl/>
          <w:lang w:bidi="fa-IR"/>
        </w:rPr>
        <w:t>3</w:t>
      </w:r>
      <w:r w:rsidRPr="00752037">
        <w:rPr>
          <w:rFonts w:asciiTheme="minorBidi" w:hAnsiTheme="minorBidi"/>
          <w:sz w:val="24"/>
          <w:szCs w:val="24"/>
          <w:lang w:bidi="fa-IR"/>
        </w:rPr>
        <w:t>.</w:t>
      </w:r>
      <w:r w:rsidRPr="00752037">
        <w:rPr>
          <w:rFonts w:asciiTheme="minorBidi" w:hAnsiTheme="minorBidi"/>
          <w:sz w:val="24"/>
          <w:szCs w:val="24"/>
          <w:lang w:bidi="fa-IR"/>
        </w:rPr>
        <w:tab/>
      </w:r>
      <w:r w:rsidRPr="00752037">
        <w:rPr>
          <w:rFonts w:asciiTheme="minorBidi" w:hAnsiTheme="minorBidi"/>
          <w:sz w:val="24"/>
          <w:szCs w:val="24"/>
          <w:rtl/>
          <w:lang w:bidi="fa-IR"/>
        </w:rPr>
        <w:t>تمرین و تقویت توانایی در جمع‏آوری، تحلیل و تصمیم‏گیری در مواجهه با نیازهای فیزیولوژیک بیمار، خواب و استراحت، اکسیژن، درد، مایع درمانی</w:t>
      </w:r>
    </w:p>
    <w:p w:rsidR="00752037" w:rsidRPr="00752037" w:rsidRDefault="00752037" w:rsidP="00752037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752037">
        <w:rPr>
          <w:rFonts w:asciiTheme="minorBidi" w:hAnsiTheme="minorBidi"/>
          <w:sz w:val="24"/>
          <w:szCs w:val="24"/>
          <w:rtl/>
          <w:lang w:bidi="fa-IR"/>
        </w:rPr>
        <w:t>4</w:t>
      </w:r>
      <w:r w:rsidRPr="00752037">
        <w:rPr>
          <w:rFonts w:asciiTheme="minorBidi" w:hAnsiTheme="minorBidi"/>
          <w:sz w:val="24"/>
          <w:szCs w:val="24"/>
          <w:lang w:bidi="fa-IR"/>
        </w:rPr>
        <w:t>.</w:t>
      </w:r>
      <w:r w:rsidRPr="00752037">
        <w:rPr>
          <w:rFonts w:asciiTheme="minorBidi" w:hAnsiTheme="minorBidi"/>
          <w:sz w:val="24"/>
          <w:szCs w:val="24"/>
          <w:lang w:bidi="fa-IR"/>
        </w:rPr>
        <w:tab/>
      </w:r>
      <w:r w:rsidRPr="00752037">
        <w:rPr>
          <w:rFonts w:asciiTheme="minorBidi" w:hAnsiTheme="minorBidi"/>
          <w:sz w:val="24"/>
          <w:szCs w:val="24"/>
          <w:rtl/>
          <w:lang w:bidi="fa-IR"/>
        </w:rPr>
        <w:t>تمرین و تقویت توانایی در جمع آوری، تحلیل و تصمیم‏گیری در مواجهه با نیازهای ایمنی بیمار، پیشگیری از عفونت، مراقبت از زخم، دارو دادن و</w:t>
      </w:r>
      <w:r w:rsidRPr="00752037">
        <w:rPr>
          <w:rFonts w:asciiTheme="minorBidi" w:hAnsiTheme="minorBidi"/>
          <w:sz w:val="24"/>
          <w:szCs w:val="24"/>
          <w:lang w:bidi="fa-IR"/>
        </w:rPr>
        <w:t>...</w:t>
      </w:r>
    </w:p>
    <w:p w:rsidR="00752037" w:rsidRPr="00752037" w:rsidRDefault="00752037" w:rsidP="00752037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752037">
        <w:rPr>
          <w:rFonts w:asciiTheme="minorBidi" w:hAnsiTheme="minorBidi"/>
          <w:sz w:val="24"/>
          <w:szCs w:val="24"/>
          <w:rtl/>
          <w:lang w:bidi="fa-IR"/>
        </w:rPr>
        <w:t>5</w:t>
      </w:r>
      <w:r w:rsidRPr="00752037">
        <w:rPr>
          <w:rFonts w:asciiTheme="minorBidi" w:hAnsiTheme="minorBidi"/>
          <w:sz w:val="24"/>
          <w:szCs w:val="24"/>
          <w:lang w:bidi="fa-IR"/>
        </w:rPr>
        <w:t>.</w:t>
      </w:r>
      <w:r w:rsidRPr="00752037">
        <w:rPr>
          <w:rFonts w:asciiTheme="minorBidi" w:hAnsiTheme="minorBidi"/>
          <w:sz w:val="24"/>
          <w:szCs w:val="24"/>
          <w:lang w:bidi="fa-IR"/>
        </w:rPr>
        <w:tab/>
      </w:r>
      <w:r w:rsidRPr="00752037">
        <w:rPr>
          <w:rFonts w:asciiTheme="minorBidi" w:hAnsiTheme="minorBidi"/>
          <w:sz w:val="24"/>
          <w:szCs w:val="24"/>
          <w:rtl/>
          <w:lang w:bidi="fa-IR"/>
        </w:rPr>
        <w:t>آشنایی و کسب توانایی در انجام مهارت‏های روانی حرکتی مندرج در لاگ بوک</w:t>
      </w:r>
      <w:r w:rsidRPr="00752037">
        <w:rPr>
          <w:rFonts w:asciiTheme="minorBidi" w:hAnsiTheme="minorBidi"/>
          <w:sz w:val="24"/>
          <w:szCs w:val="24"/>
          <w:lang w:bidi="fa-IR"/>
        </w:rPr>
        <w:t xml:space="preserve"> </w:t>
      </w:r>
    </w:p>
    <w:p w:rsidR="00752037" w:rsidRPr="00752037" w:rsidRDefault="00752037" w:rsidP="00752037">
      <w:pPr>
        <w:pStyle w:val="ListParagraph"/>
        <w:numPr>
          <w:ilvl w:val="0"/>
          <w:numId w:val="2"/>
        </w:numPr>
        <w:pBdr>
          <w:bottom w:val="single" w:sz="12" w:space="1" w:color="auto"/>
        </w:pBdr>
        <w:tabs>
          <w:tab w:val="left" w:pos="90"/>
        </w:tabs>
        <w:bidi/>
        <w:rPr>
          <w:rFonts w:asciiTheme="minorBidi" w:hAnsiTheme="minorBidi"/>
          <w:sz w:val="24"/>
          <w:szCs w:val="24"/>
          <w:rtl/>
          <w:lang w:bidi="fa-IR"/>
        </w:rPr>
      </w:pPr>
      <w:r w:rsidRPr="00752037">
        <w:rPr>
          <w:rFonts w:asciiTheme="minorBidi" w:hAnsiTheme="minorBidi"/>
          <w:sz w:val="24"/>
          <w:szCs w:val="24"/>
          <w:rtl/>
          <w:lang w:bidi="fa-IR"/>
        </w:rPr>
        <w:t>6</w:t>
      </w:r>
      <w:r w:rsidRPr="00752037">
        <w:rPr>
          <w:rFonts w:asciiTheme="minorBidi" w:hAnsiTheme="minorBidi"/>
          <w:sz w:val="24"/>
          <w:szCs w:val="24"/>
          <w:lang w:bidi="fa-IR"/>
        </w:rPr>
        <w:t>.</w:t>
      </w:r>
      <w:r w:rsidRPr="00752037">
        <w:rPr>
          <w:rFonts w:asciiTheme="minorBidi" w:hAnsiTheme="minorBidi"/>
          <w:sz w:val="24"/>
          <w:szCs w:val="24"/>
          <w:lang w:bidi="fa-IR"/>
        </w:rPr>
        <w:tab/>
      </w:r>
      <w:r w:rsidRPr="00752037">
        <w:rPr>
          <w:rFonts w:asciiTheme="minorBidi" w:hAnsiTheme="minorBidi"/>
          <w:sz w:val="24"/>
          <w:szCs w:val="24"/>
          <w:rtl/>
          <w:lang w:bidi="fa-IR"/>
        </w:rPr>
        <w:t>کسب توانایی در پایبندی به اصول اخلاق و ارتباط حرفه‏ای</w:t>
      </w:r>
    </w:p>
    <w:p w:rsidR="005D347E" w:rsidRPr="00171E00" w:rsidRDefault="005D347E" w:rsidP="005D347E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</w:p>
    <w:p w:rsidR="005B7E05" w:rsidRPr="00171E00" w:rsidRDefault="005B7E05" w:rsidP="005B7E05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اهداف اختصاصی دوره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شناختی و دانش: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bidi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الف- (اهداف رفتاری)</w:t>
      </w:r>
    </w:p>
    <w:p w:rsidR="002F3B7D" w:rsidRPr="00171E00" w:rsidRDefault="00F05AC3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فراگير بتواند </w:t>
      </w:r>
      <w:r w:rsidR="002F3B7D" w:rsidRPr="00171E00">
        <w:rPr>
          <w:rFonts w:asciiTheme="majorBidi" w:hAnsiTheme="majorBidi" w:cstheme="majorBidi"/>
          <w:sz w:val="24"/>
          <w:szCs w:val="24"/>
          <w:rtl/>
        </w:rPr>
        <w:t xml:space="preserve">. شئونات اسلامی و حرفه ای اعم از حجاب، مسئولیت پذیری، اخلاق و انتقاد پذیری و ... را رعایت کند. 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2. بر اساس برنامه مربوطه، حضور به موقع در بخش داشته باشد.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3. بررسی و شناخت بیماران را به نحو صحیح انجام دهد.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4 از یک بیمار به صورت کامل شرح حال بگیرد.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lastRenderedPageBreak/>
        <w:t>5. کرامت اجتماعی روانی مددجو، خانواده و همراهان را رعایت کند.</w:t>
      </w:r>
    </w:p>
    <w:p w:rsidR="008C6E1F" w:rsidRPr="00171E00" w:rsidRDefault="008C6E1F" w:rsidP="008C6E1F">
      <w:pPr>
        <w:bidi/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171E00">
        <w:rPr>
          <w:rFonts w:asciiTheme="majorBidi" w:eastAsia="Times New Roman" w:hAnsiTheme="majorBidi" w:cstheme="majorBidi"/>
          <w:sz w:val="24"/>
          <w:szCs w:val="24"/>
          <w:rtl/>
        </w:rPr>
        <w:t>6-شرح حال معتبری را با توجه به نکات برجسته بالینی و سابقه طبی مددجو اخذ نماید.</w:t>
      </w:r>
    </w:p>
    <w:p w:rsidR="00752037" w:rsidRPr="00171E00" w:rsidRDefault="008C6E1F" w:rsidP="00752037">
      <w:pPr>
        <w:bidi/>
        <w:spacing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171E00">
        <w:rPr>
          <w:rFonts w:asciiTheme="majorBidi" w:eastAsia="Times New Roman" w:hAnsiTheme="majorBidi" w:cstheme="majorBidi"/>
          <w:sz w:val="24"/>
          <w:szCs w:val="24"/>
          <w:rtl/>
        </w:rPr>
        <w:t>7-با توجه به شرح حال اخذ شده و معاینه بالینی، مددجویان نیازمند بستری را به درستی تشخیص بدهد.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8-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باشد کیسه خون را قبل از تزریق به بیمار بررسی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9-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ملاحظات مربوط به تزریق خون را بیان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10-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. 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به تزریق خون به بیمار باشد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11-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گزارش پرستاری را به نحو صحیح و استاندارد بنویسد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12-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باشد به مددجو در زمان ترخیص آموزش های لازم را بدهد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13-</w:t>
      </w:r>
      <w:r w:rsidRPr="00752037">
        <w:rPr>
          <w:rFonts w:cs="B Nazanin" w:hint="eastAsia"/>
          <w:sz w:val="24"/>
          <w:szCs w:val="24"/>
          <w:rtl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علایم حیاتی بیمار را به روش صحیح چک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14-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برقراری خط وریدی جهت تزریق سرم و داروها باشد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15-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قادر به تنظیم تعداد قطرات مایعات انفوزیون باشد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16-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دارودرمانی را صحیح انجام دهد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17-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موارد استفاده از داروهای ترالی احیاء را شناخته و به موقع و به نحو صحیح برای مددجویان به کار گیرد</w:t>
      </w:r>
      <w:proofErr w:type="gramStart"/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..</w:t>
      </w:r>
      <w:proofErr w:type="gramEnd"/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وسایل مربوط به هر پروسیجر را آماده سازد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18-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پانسمان (کشیدن بخیه، مراقبت های مربوط به درن و ...) را به طریق استریل انجام دهد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="0021001B">
        <w:rPr>
          <w:rFonts w:asciiTheme="majorBidi" w:hAnsiTheme="majorBidi" w:cstheme="majorBidi" w:hint="cs"/>
          <w:sz w:val="24"/>
          <w:szCs w:val="24"/>
          <w:rtl/>
          <w:lang w:bidi="fa-IR"/>
        </w:rPr>
        <w:t>19-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I/O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را به شیوه صحیح کنترل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752037" w:rsidRPr="00752037" w:rsidRDefault="0021001B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20-</w:t>
      </w:r>
      <w:r w:rsidR="00752037" w:rsidRPr="00752037">
        <w:rPr>
          <w:rFonts w:asciiTheme="majorBidi" w:hAnsiTheme="majorBidi" w:cstheme="majorBidi"/>
          <w:sz w:val="24"/>
          <w:szCs w:val="24"/>
          <w:rtl/>
          <w:lang w:bidi="fa-IR"/>
        </w:rPr>
        <w:t>مشکلات خواب و استراحت بیمار را به طرز صحیح بررسی نماید</w:t>
      </w:r>
    </w:p>
    <w:p w:rsidR="00752037" w:rsidRDefault="00752037" w:rsidP="00752037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  <w:r w:rsidR="0021001B">
        <w:rPr>
          <w:rFonts w:asciiTheme="majorBidi" w:hAnsiTheme="majorBidi" w:cstheme="majorBidi" w:hint="cs"/>
          <w:sz w:val="24"/>
          <w:szCs w:val="24"/>
          <w:rtl/>
          <w:lang w:bidi="fa-IR"/>
        </w:rPr>
        <w:t>21-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752037">
        <w:rPr>
          <w:rFonts w:asciiTheme="majorBidi" w:hAnsiTheme="majorBidi" w:cstheme="majorBidi"/>
          <w:sz w:val="24"/>
          <w:szCs w:val="24"/>
          <w:rtl/>
          <w:lang w:bidi="fa-IR"/>
        </w:rPr>
        <w:t>نمونه های آزمایشگاهی را به شیوه صحیح جمع آوری کند</w:t>
      </w:r>
      <w:r w:rsidRPr="00752037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1001B" w:rsidRPr="0021001B" w:rsidRDefault="0021001B" w:rsidP="0021001B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22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ملاحظات مربوط به مراقبت از سالمندان را رعایت کند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1001B" w:rsidRPr="0021001B" w:rsidRDefault="0021001B" w:rsidP="0021001B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23-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توانایی نوشتن گزارش پرستاری را به صورت صحیح در پایان هر شیفت داشته باشد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</w:p>
    <w:p w:rsidR="0021001B" w:rsidRPr="0021001B" w:rsidRDefault="0021001B" w:rsidP="0021001B">
      <w:pPr>
        <w:pStyle w:val="ListParagraph"/>
        <w:tabs>
          <w:tab w:val="left" w:pos="2790"/>
        </w:tabs>
        <w:bidi/>
        <w:spacing w:line="360" w:lineRule="auto"/>
        <w:ind w:left="0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24-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مراقبت‏های قبل و بعد از عمل را به شیوه صحیح انجام دهد</w:t>
      </w:r>
    </w:p>
    <w:p w:rsidR="0021001B" w:rsidRPr="0021001B" w:rsidRDefault="0021001B" w:rsidP="0021001B">
      <w:pPr>
        <w:pStyle w:val="ListParagraph"/>
        <w:tabs>
          <w:tab w:val="left" w:pos="180"/>
        </w:tabs>
        <w:bidi/>
        <w:spacing w:line="360" w:lineRule="auto"/>
        <w:ind w:left="0" w:right="-360"/>
        <w:jc w:val="both"/>
        <w:rPr>
          <w:rFonts w:asciiTheme="majorBidi" w:hAnsiTheme="majorBidi" w:cstheme="majorBidi"/>
          <w:sz w:val="24"/>
          <w:szCs w:val="24"/>
          <w:rtl/>
          <w:lang w:bidi="fa-IR"/>
        </w:rPr>
      </w:pPr>
      <w:r>
        <w:rPr>
          <w:rFonts w:asciiTheme="majorBidi" w:hAnsiTheme="majorBidi" w:cstheme="majorBidi" w:hint="cs"/>
          <w:sz w:val="24"/>
          <w:szCs w:val="24"/>
          <w:rtl/>
          <w:lang w:bidi="fa-IR"/>
        </w:rPr>
        <w:t>25-</w:t>
      </w:r>
      <w:r w:rsidRPr="0021001B">
        <w:rPr>
          <w:rFonts w:asciiTheme="majorBidi" w:hAnsiTheme="majorBidi" w:cstheme="majorBidi"/>
          <w:sz w:val="24"/>
          <w:szCs w:val="24"/>
          <w:rtl/>
          <w:lang w:bidi="fa-IR"/>
        </w:rPr>
        <w:t>معاینه فیزیکی دستگاه معده ای – روده ای را انجام دهد و یافته های طبیعی و غیر طبیعی را به تفکیک تشریح نماید</w:t>
      </w:r>
      <w:r w:rsidRPr="0021001B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F3B7D" w:rsidRPr="0021001B" w:rsidRDefault="002F3B7D" w:rsidP="0021001B">
      <w:pPr>
        <w:spacing w:line="276" w:lineRule="auto"/>
        <w:rPr>
          <w:rFonts w:asciiTheme="majorBidi" w:hAnsiTheme="majorBidi" w:cstheme="majorBidi"/>
          <w:sz w:val="24"/>
          <w:szCs w:val="24"/>
        </w:rPr>
      </w:pP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 در حیطه عاطفی (باورها و نگرش ها):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تفاوتهاي فردي مددجویان اعتقاد داشته باشد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آموزش فردي هر مددجو با وجود تفاوتهاي فردي و نیازهاي آنها متفاوت خواهد بود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در تصمیم گیري در مورد موقعیت خود نقش بسیار مهمی دارد.</w:t>
      </w:r>
    </w:p>
    <w:p w:rsidR="002F3B7D" w:rsidRPr="00171E00" w:rsidRDefault="002F3B7D" w:rsidP="002F3B7D">
      <w:pPr>
        <w:bidi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باورداشته باشد که مددجو به عنوان یک انسان داراي حقوق قانونی و اخلاقی است</w:t>
      </w:r>
    </w:p>
    <w:p w:rsidR="002F3B7D" w:rsidRPr="00171E00" w:rsidRDefault="002F3B7D" w:rsidP="002F3B7D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171E0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در حیطه روان حرکتی ـ مهارت</w:t>
      </w:r>
      <w:r w:rsidR="001B590D" w:rsidRPr="00171E00">
        <w:rPr>
          <w:rFonts w:asciiTheme="majorBidi" w:hAnsiTheme="majorBidi" w:cstheme="majorBidi"/>
          <w:b/>
          <w:bCs/>
          <w:sz w:val="24"/>
          <w:szCs w:val="24"/>
          <w:rtl/>
        </w:rPr>
        <w:softHyphen/>
      </w: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ها:</w:t>
      </w:r>
    </w:p>
    <w:p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lastRenderedPageBreak/>
        <w:t xml:space="preserve">       ـ تکالیف محوله را به موقع به صورت انفرادي و گروهی ارائه نماید.</w:t>
      </w:r>
    </w:p>
    <w:p w:rsidR="002F3B7D" w:rsidRPr="00171E00" w:rsidRDefault="002F3B7D" w:rsidP="002F3B7D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 xml:space="preserve">       ـ با استفاده از مهارت گوش دادن و بازخورد در بحث هاي کلاس مشارکت فعال داشته باشد</w:t>
      </w:r>
      <w:r w:rsidRPr="00171E00">
        <w:rPr>
          <w:rFonts w:asciiTheme="majorBidi" w:hAnsiTheme="majorBidi" w:cstheme="majorBidi"/>
          <w:sz w:val="24"/>
          <w:szCs w:val="24"/>
        </w:rPr>
        <w:t>.</w:t>
      </w:r>
    </w:p>
    <w:p w:rsidR="002F3B7D" w:rsidRPr="00171E00" w:rsidRDefault="002F3B7D" w:rsidP="002F3B7D">
      <w:pPr>
        <w:pStyle w:val="ListParagraph"/>
        <w:tabs>
          <w:tab w:val="left" w:pos="2790"/>
        </w:tabs>
        <w:bidi/>
        <w:ind w:left="45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ـ با سایر همکلاسان و پرسنل بخش و تیم مراقبتی مشارکت فعال داشته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F3B7D" w:rsidRPr="00171E00" w:rsidRDefault="002F3B7D" w:rsidP="002F3B7D">
      <w:p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ـ </w:t>
      </w:r>
      <w:r w:rsidRPr="00171E00">
        <w:rPr>
          <w:rFonts w:asciiTheme="majorBidi" w:hAnsiTheme="majorBidi" w:cstheme="majorBidi"/>
          <w:sz w:val="24"/>
          <w:szCs w:val="24"/>
          <w:rtl/>
        </w:rPr>
        <w:t>قادر به حل مسئله و تصمیم گیری باشد</w:t>
      </w:r>
      <w:r w:rsidRPr="00171E00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:rsidR="002F3B7D" w:rsidRPr="00171E00" w:rsidRDefault="002F3B7D" w:rsidP="002F3B7D">
      <w:pPr>
        <w:pBdr>
          <w:bottom w:val="single" w:sz="12" w:space="1" w:color="auto"/>
        </w:pBd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</w:p>
    <w:p w:rsidR="002F3B7D" w:rsidRPr="00171E00" w:rsidRDefault="002F3B7D" w:rsidP="002F3B7D">
      <w:pPr>
        <w:pStyle w:val="ListParagraph"/>
        <w:numPr>
          <w:ilvl w:val="0"/>
          <w:numId w:val="1"/>
        </w:num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جدول مهارت های عملی ضروری</w:t>
      </w: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1"/>
        <w:gridCol w:w="1459"/>
        <w:gridCol w:w="1728"/>
        <w:gridCol w:w="1447"/>
        <w:gridCol w:w="1448"/>
        <w:gridCol w:w="1158"/>
        <w:gridCol w:w="1158"/>
      </w:tblGrid>
      <w:tr w:rsidR="0071203F" w:rsidRPr="00171E00" w:rsidTr="00844724">
        <w:trPr>
          <w:trHeight w:val="262"/>
        </w:trPr>
        <w:tc>
          <w:tcPr>
            <w:tcW w:w="691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71203F" w:rsidRPr="00171E00" w:rsidTr="00844724">
        <w:trPr>
          <w:trHeight w:val="770"/>
        </w:trPr>
        <w:tc>
          <w:tcPr>
            <w:tcW w:w="691" w:type="dxa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B27549" w:rsidP="00FE115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0205B9"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بخش اطفال پرسنل ومحیط بخش</w:t>
            </w:r>
            <w:r w:rsidRPr="000205B9">
              <w:rPr>
                <w:rFonts w:ascii="Arial" w:hAnsi="Arial" w:cs="B Nazanin" w:hint="cs"/>
                <w:sz w:val="24"/>
                <w:szCs w:val="24"/>
                <w:rtl/>
              </w:rPr>
              <w:t xml:space="preserve"> مهارت ارتباط مناسب با کودک و خانواده </w:t>
            </w:r>
            <w:r w:rsidRPr="000205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 برقرار نمایند مراقبت پرستاری براساس فرایند پرستاری در بیماری های کودکان </w:t>
            </w:r>
          </w:p>
        </w:tc>
        <w:tc>
          <w:tcPr>
            <w:tcW w:w="1447" w:type="dxa"/>
            <w:vAlign w:val="center"/>
          </w:tcPr>
          <w:p w:rsidR="002F3B7D" w:rsidRPr="00171E00" w:rsidRDefault="00F05AC3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1034"/>
        </w:trPr>
        <w:tc>
          <w:tcPr>
            <w:tcW w:w="691" w:type="dxa"/>
          </w:tcPr>
          <w:p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B27549" w:rsidRPr="000205B9" w:rsidRDefault="00B27549" w:rsidP="00B27549">
            <w:pPr>
              <w:bidi/>
              <w:spacing w:line="276" w:lineRule="auto"/>
              <w:rPr>
                <w:rFonts w:cs="B Nazanin"/>
                <w:sz w:val="24"/>
                <w:szCs w:val="24"/>
              </w:rPr>
            </w:pPr>
            <w:r w:rsidRPr="000205B9">
              <w:rPr>
                <w:rFonts w:cs="B Nazanin" w:hint="cs"/>
                <w:sz w:val="24"/>
                <w:szCs w:val="24"/>
                <w:rtl/>
              </w:rPr>
              <w:t xml:space="preserve">کنترل </w:t>
            </w:r>
            <w:r w:rsidRPr="000205B9">
              <w:rPr>
                <w:rFonts w:cs="B Nazanin"/>
                <w:sz w:val="24"/>
                <w:szCs w:val="24"/>
              </w:rPr>
              <w:t>i/o</w:t>
            </w:r>
          </w:p>
          <w:p w:rsidR="002F3B7D" w:rsidRPr="00171E00" w:rsidRDefault="00B27549" w:rsidP="00B27549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0205B9">
              <w:rPr>
                <w:rFonts w:cs="B Nazanin" w:hint="cs"/>
                <w:sz w:val="24"/>
                <w:szCs w:val="24"/>
                <w:rtl/>
              </w:rPr>
              <w:t>تجویز دارو  در کودکان مراقبت های پرستاری</w:t>
            </w:r>
          </w:p>
        </w:tc>
        <w:tc>
          <w:tcPr>
            <w:tcW w:w="1447" w:type="dxa"/>
            <w:vAlign w:val="center"/>
          </w:tcPr>
          <w:p w:rsidR="002F3B7D" w:rsidRPr="00171E00" w:rsidRDefault="00F05AC3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936"/>
        </w:trPr>
        <w:tc>
          <w:tcPr>
            <w:tcW w:w="691" w:type="dxa"/>
          </w:tcPr>
          <w:p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B27549" w:rsidP="00250F76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205B9">
              <w:rPr>
                <w:rFonts w:ascii="Arial" w:hAnsi="Arial" w:cs="B Nazanin" w:hint="cs"/>
                <w:sz w:val="24"/>
                <w:szCs w:val="24"/>
                <w:rtl/>
              </w:rPr>
              <w:t>مراقبت از کودک با مشکلات تنفسی</w:t>
            </w:r>
            <w:r w:rsidRPr="000205B9">
              <w:rPr>
                <w:rFonts w:cs="B Nazanin" w:hint="cs"/>
                <w:sz w:val="24"/>
                <w:szCs w:val="24"/>
                <w:rtl/>
              </w:rPr>
              <w:t xml:space="preserve"> و اقدامات پرستاری در اکسیژن در مانی</w:t>
            </w:r>
          </w:p>
        </w:tc>
        <w:tc>
          <w:tcPr>
            <w:tcW w:w="1447" w:type="dxa"/>
            <w:vAlign w:val="center"/>
          </w:tcPr>
          <w:p w:rsidR="002F3B7D" w:rsidRPr="00171E00" w:rsidRDefault="00F05AC3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763"/>
        </w:trPr>
        <w:tc>
          <w:tcPr>
            <w:tcW w:w="691" w:type="dxa"/>
          </w:tcPr>
          <w:p w:rsidR="002F3B7D" w:rsidRPr="00171E00" w:rsidRDefault="00250F76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2F3B7D" w:rsidP="00844724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27549" w:rsidRPr="000205B9" w:rsidRDefault="00B27549" w:rsidP="00B27549">
            <w:pPr>
              <w:bidi/>
              <w:spacing w:line="276" w:lineRule="auto"/>
              <w:jc w:val="lowKashida"/>
              <w:rPr>
                <w:rFonts w:cs="B Nazanin"/>
                <w:sz w:val="24"/>
                <w:szCs w:val="24"/>
              </w:rPr>
            </w:pPr>
            <w:r w:rsidRPr="000205B9">
              <w:rPr>
                <w:rFonts w:ascii="Arial" w:hAnsi="Arial" w:cs="B Nazanin" w:hint="cs"/>
                <w:sz w:val="24"/>
                <w:szCs w:val="24"/>
                <w:rtl/>
              </w:rPr>
              <w:t xml:space="preserve">مورد تنظیم و ثبت قطرات سرم </w:t>
            </w:r>
            <w:r w:rsidRPr="000205B9">
              <w:rPr>
                <w:rFonts w:ascii="Arial" w:hAnsi="Arial" w:cs="B Nazanin" w:hint="cs"/>
                <w:sz w:val="24"/>
                <w:szCs w:val="24"/>
                <w:rtl/>
              </w:rPr>
              <w:lastRenderedPageBreak/>
              <w:t>وریدی با میکروست</w:t>
            </w:r>
            <w:r w:rsidRPr="000205B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05B9">
              <w:rPr>
                <w:rFonts w:ascii="Arial" w:hAnsi="Arial" w:cs="B Nazanin" w:hint="cs"/>
                <w:sz w:val="24"/>
                <w:szCs w:val="24"/>
                <w:rtl/>
              </w:rPr>
              <w:t>اصول ایمنی مراقبت از کودکان در بخش</w:t>
            </w:r>
          </w:p>
          <w:p w:rsidR="002F3B7D" w:rsidRPr="00171E00" w:rsidRDefault="002F3B7D" w:rsidP="00250F76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47" w:type="dxa"/>
            <w:vAlign w:val="center"/>
          </w:tcPr>
          <w:p w:rsidR="002F3B7D" w:rsidRPr="00171E00" w:rsidRDefault="00F05AC3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 xml:space="preserve">خانم </w:t>
            </w:r>
            <w:r w:rsid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746"/>
        </w:trPr>
        <w:tc>
          <w:tcPr>
            <w:tcW w:w="691" w:type="dxa"/>
          </w:tcPr>
          <w:p w:rsidR="002F3B7D" w:rsidRPr="00171E00" w:rsidRDefault="00135068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2F3B7D" w:rsidP="00844724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F3B7D" w:rsidRPr="00171E00" w:rsidRDefault="00B27549" w:rsidP="00B27549">
            <w:pPr>
              <w:pStyle w:val="ListParagraph"/>
              <w:bidi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آشنایی با فضای فیزیکی بخش و تجهیزات، اصول کنترل عفونت، مروری بر رعایت حقوق بیمار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 xml:space="preserve">و اصول اخلاقی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در بخش جراحی-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اشنا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و انجام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اقدامات بال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ن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جهت پ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شگ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از عوارض ب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حرکت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ی-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ارا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ه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اموزش ها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لا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زم به ب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مار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خانواده جهت پ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شگ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از عوارض ناش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از ب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حرکت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برقرار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خط ور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د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مراقبت از آن</w:t>
            </w:r>
          </w:p>
        </w:tc>
        <w:tc>
          <w:tcPr>
            <w:tcW w:w="1447" w:type="dxa"/>
          </w:tcPr>
          <w:p w:rsidR="002F3B7D" w:rsidRPr="00171E00" w:rsidRDefault="00B27549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930"/>
        </w:trPr>
        <w:tc>
          <w:tcPr>
            <w:tcW w:w="691" w:type="dxa"/>
          </w:tcPr>
          <w:p w:rsidR="002F3B7D" w:rsidRPr="00171E00" w:rsidRDefault="0068481F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B27549" w:rsidP="00B2754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انتقال و تغ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ر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پوز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شن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صح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ح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مار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بعد از انواع جراحی،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انجام مراقبت از بیمار بر اساس فرایند پرستاری- انجام پروسیجرهای عملی (رگ گیری ، نمونه گیری وریدی،  سرم درمانی و ....) بر اساس فرصت های پیش آمده</w:t>
            </w:r>
          </w:p>
        </w:tc>
        <w:tc>
          <w:tcPr>
            <w:tcW w:w="1447" w:type="dxa"/>
            <w:vAlign w:val="center"/>
          </w:tcPr>
          <w:p w:rsidR="002F3B7D" w:rsidRPr="00171E00" w:rsidRDefault="00B27549" w:rsidP="0080418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525"/>
        </w:trPr>
        <w:tc>
          <w:tcPr>
            <w:tcW w:w="691" w:type="dxa"/>
          </w:tcPr>
          <w:p w:rsidR="002F3B7D" w:rsidRPr="00171E00" w:rsidRDefault="0068481F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B27549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آشنا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انجام صح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ح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پانسمان به روش استر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ل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چک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کارت دارو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با کاردکس، نام دارو، د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ز دارو، زمان دارو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- آشنایی با 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انواع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پانسمان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مراقبت از درن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- 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>شستشو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زخم</w:t>
            </w:r>
          </w:p>
        </w:tc>
        <w:tc>
          <w:tcPr>
            <w:tcW w:w="1447" w:type="dxa"/>
            <w:vAlign w:val="center"/>
          </w:tcPr>
          <w:p w:rsidR="002F3B7D" w:rsidRPr="00171E00" w:rsidRDefault="00B27549" w:rsidP="00F05AC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lastRenderedPageBreak/>
              <w:t>خانم براتی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1203F" w:rsidRPr="00171E00" w:rsidTr="00844724">
        <w:trPr>
          <w:trHeight w:val="492"/>
        </w:trPr>
        <w:tc>
          <w:tcPr>
            <w:tcW w:w="691" w:type="dxa"/>
          </w:tcPr>
          <w:p w:rsidR="002F3B7D" w:rsidRPr="00171E00" w:rsidRDefault="0068481F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459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2F3B7D" w:rsidRPr="00171E00" w:rsidRDefault="00B27549" w:rsidP="00B2754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آشنایی با نحوه 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کش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دن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بخ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ی</w:t>
            </w:r>
            <w:r w:rsidRPr="00B27549">
              <w:rPr>
                <w:rFonts w:asciiTheme="majorBidi" w:hAnsiTheme="majorBidi" w:cstheme="majorBidi" w:hint="eastAsia"/>
                <w:sz w:val="24"/>
                <w:szCs w:val="24"/>
                <w:rtl/>
              </w:rPr>
              <w:t>ه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– آشنایی با</w:t>
            </w:r>
            <w:r w:rsidRPr="00B27549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انواع بانداژ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 نحوه ثابت سازی آتل</w:t>
            </w:r>
          </w:p>
        </w:tc>
        <w:tc>
          <w:tcPr>
            <w:tcW w:w="1447" w:type="dxa"/>
            <w:vAlign w:val="center"/>
          </w:tcPr>
          <w:p w:rsidR="002F3B7D" w:rsidRPr="00171E00" w:rsidRDefault="0068481F" w:rsidP="00B27549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144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2F3B7D" w:rsidRPr="00171E00" w:rsidRDefault="002F3B7D" w:rsidP="002F3B7D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1"/>
        <w:gridCol w:w="1459"/>
        <w:gridCol w:w="1728"/>
        <w:gridCol w:w="1447"/>
        <w:gridCol w:w="1448"/>
        <w:gridCol w:w="1158"/>
        <w:gridCol w:w="1158"/>
      </w:tblGrid>
      <w:tr w:rsidR="000A6F01" w:rsidRPr="00171E00" w:rsidTr="009E44D7">
        <w:trPr>
          <w:trHeight w:val="262"/>
        </w:trPr>
        <w:tc>
          <w:tcPr>
            <w:tcW w:w="691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0A6F01" w:rsidRPr="00171E00" w:rsidTr="009E44D7">
        <w:trPr>
          <w:trHeight w:val="825"/>
        </w:trPr>
        <w:tc>
          <w:tcPr>
            <w:tcW w:w="691" w:type="dxa"/>
          </w:tcPr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0A6F01" w:rsidRPr="00171E00" w:rsidRDefault="00B27549" w:rsidP="00B2754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>آشنایی با فضای فیزیکی بخش و تجهیزات، قوانین کارآموزی و نحوه اجرای آن، تکالیف و آشنایی با لاگ بوک و نحوه تکمیل آن ، طرح درس،  اصول کنترل عفونت،  مروری بر رعایت حقوق بیمار در فعالیت‏های آموزشی و مراقبتی ، رعایت اصول ارتباط حرفه‏ای در برقراری ارتباط با اعضای تیم درمان و مراقبت - مروری بر پروسیجرهای کنترل علایم حیاتی و کنترل جذب و دفع</w:t>
            </w:r>
          </w:p>
        </w:tc>
        <w:tc>
          <w:tcPr>
            <w:tcW w:w="1447" w:type="dxa"/>
            <w:vAlign w:val="center"/>
          </w:tcPr>
          <w:p w:rsidR="000A6F01" w:rsidRPr="00171E00" w:rsidRDefault="000A6F01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0A6F01" w:rsidRPr="00171E00" w:rsidTr="009E44D7">
        <w:trPr>
          <w:trHeight w:val="570"/>
        </w:trPr>
        <w:tc>
          <w:tcPr>
            <w:tcW w:w="691" w:type="dxa"/>
          </w:tcPr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2</w:t>
            </w:r>
          </w:p>
          <w:p w:rsidR="000A6F01" w:rsidRPr="00171E00" w:rsidRDefault="000A6F01" w:rsidP="009E44D7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8" w:type="dxa"/>
          </w:tcPr>
          <w:p w:rsidR="000A6F01" w:rsidRPr="00171E00" w:rsidRDefault="00B27549" w:rsidP="00B2754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انجام پروسیجرهای عملی (رگ گیری ، نمونه گیری وریدی،  سرم درمانی و ....) </w:t>
            </w:r>
            <w:r w:rsidRPr="00B27549">
              <w:rPr>
                <w:rFonts w:asciiTheme="majorBidi" w:hAnsiTheme="majorBidi" w:cstheme="majorBidi" w:hint="cs"/>
                <w:sz w:val="24"/>
                <w:szCs w:val="24"/>
                <w:rtl/>
              </w:rPr>
              <w:lastRenderedPageBreak/>
              <w:t>بر اساس فرصت های پیش آمده</w:t>
            </w:r>
          </w:p>
        </w:tc>
        <w:tc>
          <w:tcPr>
            <w:tcW w:w="1447" w:type="dxa"/>
            <w:vAlign w:val="center"/>
          </w:tcPr>
          <w:p w:rsidR="000A6F01" w:rsidRPr="00171E00" w:rsidRDefault="000A6F01" w:rsidP="00B27549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 xml:space="preserve">خانم </w:t>
            </w:r>
            <w:r w:rsidR="00B27549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12:30-7:30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A6F01" w:rsidRPr="00171E00" w:rsidTr="009E44D7">
        <w:trPr>
          <w:trHeight w:val="1034"/>
        </w:trPr>
        <w:tc>
          <w:tcPr>
            <w:tcW w:w="691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59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0A6F01" w:rsidRPr="00171E00" w:rsidRDefault="00627D50" w:rsidP="00627D50">
            <w:p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627D50">
              <w:rPr>
                <w:rFonts w:asciiTheme="majorBidi" w:hAnsiTheme="majorBidi" w:cstheme="majorBidi" w:hint="cs"/>
                <w:sz w:val="24"/>
                <w:szCs w:val="24"/>
                <w:rtl/>
              </w:rPr>
              <w:t>....)، آشنایی با داروهای رایج مورد استفاده در بخش دسته های دارویی ، عوارض دارویی و آموزش به بیمار</w:t>
            </w:r>
            <w:r w:rsidRPr="00627D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0A6F01" w:rsidRPr="00171E00" w:rsidRDefault="000A6F01" w:rsidP="009E44D7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0A6F01" w:rsidRPr="00171E00" w:rsidRDefault="0080444B" w:rsidP="00627D50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627D50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0A6F01" w:rsidRPr="00171E00" w:rsidTr="009E44D7">
        <w:trPr>
          <w:trHeight w:val="936"/>
        </w:trPr>
        <w:tc>
          <w:tcPr>
            <w:tcW w:w="691" w:type="dxa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459" w:type="dxa"/>
            <w:vAlign w:val="center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0A6F01" w:rsidRPr="00171E00" w:rsidRDefault="00627D50" w:rsidP="0080444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آشنایی با دستگاه دی سی شوک و مانیتورینگ و ترالی احیا</w:t>
            </w:r>
          </w:p>
        </w:tc>
        <w:tc>
          <w:tcPr>
            <w:tcW w:w="1447" w:type="dxa"/>
            <w:vAlign w:val="center"/>
          </w:tcPr>
          <w:p w:rsidR="000A6F01" w:rsidRPr="00171E00" w:rsidRDefault="0080444B" w:rsidP="00627D50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627D50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44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0A6F01" w:rsidRPr="00171E00" w:rsidRDefault="000A6F01" w:rsidP="009E44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420"/>
        <w:bidiVisual/>
        <w:tblW w:w="10647" w:type="dxa"/>
        <w:tblLook w:val="04A0" w:firstRow="1" w:lastRow="0" w:firstColumn="1" w:lastColumn="0" w:noHBand="0" w:noVBand="1"/>
      </w:tblPr>
      <w:tblGrid>
        <w:gridCol w:w="651"/>
        <w:gridCol w:w="3929"/>
        <w:gridCol w:w="1069"/>
        <w:gridCol w:w="1140"/>
        <w:gridCol w:w="954"/>
        <w:gridCol w:w="1052"/>
        <w:gridCol w:w="1852"/>
      </w:tblGrid>
      <w:tr w:rsidR="0080444B" w:rsidRPr="00171E00" w:rsidTr="0080444B">
        <w:trPr>
          <w:trHeight w:val="459"/>
        </w:trPr>
        <w:tc>
          <w:tcPr>
            <w:tcW w:w="613" w:type="dxa"/>
            <w:vMerge w:val="restart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951" w:type="dxa"/>
            <w:vMerge w:val="restart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مهار</w:t>
            </w: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>ت</w:t>
            </w:r>
          </w:p>
        </w:tc>
        <w:tc>
          <w:tcPr>
            <w:tcW w:w="317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میزان و سطوح مشارکت فراگیر</w:t>
            </w:r>
          </w:p>
        </w:tc>
        <w:tc>
          <w:tcPr>
            <w:tcW w:w="1053" w:type="dxa"/>
            <w:vMerge w:val="restart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عرصه آموزشی مورد نظر</w:t>
            </w:r>
          </w:p>
        </w:tc>
        <w:tc>
          <w:tcPr>
            <w:tcW w:w="1859" w:type="dxa"/>
            <w:vMerge w:val="restart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روش تدریس</w:t>
            </w:r>
          </w:p>
        </w:tc>
      </w:tr>
      <w:tr w:rsidR="0080444B" w:rsidRPr="00171E00" w:rsidTr="0080444B">
        <w:trPr>
          <w:trHeight w:val="533"/>
        </w:trPr>
        <w:tc>
          <w:tcPr>
            <w:tcW w:w="613" w:type="dxa"/>
            <w:vMerge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951" w:type="dxa"/>
            <w:vMerge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مشاهده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اجرای مستقل</w:t>
            </w:r>
          </w:p>
        </w:tc>
        <w:tc>
          <w:tcPr>
            <w:tcW w:w="1053" w:type="dxa"/>
            <w:vMerge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9" w:type="dxa"/>
            <w:vMerge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0444B" w:rsidRPr="00171E00" w:rsidTr="0080444B">
        <w:trPr>
          <w:trHeight w:val="1229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951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9E44D7"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روش نمونه گیری صحیح ارسال آزمایشات پیگیری آزمابشات – ترانسفوزیون خون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:rsidTr="0080444B">
        <w:trPr>
          <w:trHeight w:val="1229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951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معرفی بخش، بیماران، پرسنل، جای وسایل، ذكر قوانین و مقررات، تکالیف و شرایط ارزشیابی و ارزیابی، گرفتن تاریخچه و برقراری ارتباط با بیمار، انجام علائم حیاتی</w:t>
            </w:r>
          </w:p>
        </w:tc>
        <w:tc>
          <w:tcPr>
            <w:tcW w:w="1072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:rsidTr="0080444B">
        <w:trPr>
          <w:trHeight w:val="1244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951" w:type="dxa"/>
          </w:tcPr>
          <w:p w:rsidR="0080444B" w:rsidRPr="00171E00" w:rsidRDefault="0080444B" w:rsidP="0096023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کار با </w:t>
            </w:r>
            <w:r w:rsidR="009E44D7"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دستگاه ونتیلاتور –پمپ سرنگ –پمپ میکروست – دستگاه </w:t>
            </w:r>
            <w:r w:rsidR="00960235">
              <w:rPr>
                <w:rFonts w:asciiTheme="majorBidi" w:hAnsiTheme="majorBidi" w:cstheme="majorBidi" w:hint="cs"/>
                <w:sz w:val="24"/>
                <w:szCs w:val="24"/>
                <w:rtl/>
              </w:rPr>
              <w:t>دی سی شوک</w:t>
            </w:r>
          </w:p>
        </w:tc>
        <w:tc>
          <w:tcPr>
            <w:tcW w:w="1072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0444B" w:rsidRPr="00171E00" w:rsidTr="0080444B">
        <w:trPr>
          <w:trHeight w:val="1229"/>
        </w:trPr>
        <w:tc>
          <w:tcPr>
            <w:tcW w:w="613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951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تکمیل فرم گزارش عوارض ناخواسته دارویی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(ADR)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برای یک بیمار فرضی </w:t>
            </w:r>
          </w:p>
        </w:tc>
        <w:tc>
          <w:tcPr>
            <w:tcW w:w="1072" w:type="dxa"/>
          </w:tcPr>
          <w:p w:rsidR="0080444B" w:rsidRPr="00171E00" w:rsidRDefault="0080444B" w:rsidP="0080444B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3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6" w:type="dxa"/>
            <w:vAlign w:val="center"/>
          </w:tcPr>
          <w:p w:rsidR="0080444B" w:rsidRPr="00171E00" w:rsidRDefault="0080444B" w:rsidP="0080444B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71E00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1053" w:type="dxa"/>
          </w:tcPr>
          <w:p w:rsidR="0080444B" w:rsidRPr="00171E00" w:rsidRDefault="0080444B" w:rsidP="008044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59" w:type="dxa"/>
          </w:tcPr>
          <w:p w:rsidR="0080444B" w:rsidRPr="00171E00" w:rsidRDefault="0080444B" w:rsidP="0080444B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</w:tbl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C624F" w:rsidRPr="00171E00" w:rsidRDefault="00EC624F" w:rsidP="00EC624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80444B">
      <w:pPr>
        <w:bidi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وسایل کمک آموزشی مورد استفاده: فضای آموزشی مناسب، استفاده از فیلم های آموزشی</w:t>
      </w:r>
    </w:p>
    <w:p w:rsidR="009E44D7" w:rsidRPr="00171E00" w:rsidRDefault="009E44D7" w:rsidP="009E44D7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</w:rPr>
        <w:t>برونر ثودارث</w:t>
      </w:r>
    </w:p>
    <w:p w:rsidR="002F3B7D" w:rsidRPr="00171E00" w:rsidRDefault="00627D50" w:rsidP="002F3B7D">
      <w:pPr>
        <w:bidi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پرستاری کودک بیمار وونگ</w:t>
      </w:r>
    </w:p>
    <w:p w:rsidR="002F3B7D" w:rsidRPr="00171E00" w:rsidRDefault="002F3B7D" w:rsidP="002F3B7D">
      <w:pPr>
        <w:autoSpaceDE w:val="0"/>
        <w:autoSpaceDN w:val="0"/>
        <w:bidi/>
        <w:adjustRightInd w:val="0"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1"/>
        </w:numPr>
        <w:bidi/>
        <w:spacing w:after="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2F3B7D" w:rsidRPr="00171E00" w:rsidRDefault="002F3B7D" w:rsidP="002F3B7D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2F3B7D" w:rsidRPr="00171E00" w:rsidRDefault="002F3B7D" w:rsidP="009E44D7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بر اساس آیتم های </w:t>
      </w:r>
      <w:r w:rsidRPr="00171E00">
        <w:rPr>
          <w:rFonts w:asciiTheme="majorBidi" w:hAnsiTheme="majorBidi" w:cstheme="majorBidi"/>
          <w:sz w:val="24"/>
          <w:szCs w:val="24"/>
          <w:rtl/>
        </w:rPr>
        <w:t xml:space="preserve">"فرم ارزشیابی عملکرد بالینی دانشجویان در کاراموزی </w:t>
      </w:r>
      <w:r w:rsidR="009E44D7" w:rsidRPr="00171E00">
        <w:rPr>
          <w:rFonts w:asciiTheme="majorBidi" w:hAnsiTheme="majorBidi" w:cstheme="majorBidi"/>
          <w:sz w:val="24"/>
          <w:szCs w:val="24"/>
          <w:rtl/>
        </w:rPr>
        <w:t>پرستاری ویژه</w:t>
      </w:r>
      <w:r w:rsidRPr="00171E00">
        <w:rPr>
          <w:rFonts w:asciiTheme="majorBidi" w:hAnsiTheme="majorBidi" w:cstheme="majorBidi"/>
          <w:sz w:val="24"/>
          <w:szCs w:val="24"/>
          <w:rtl/>
        </w:rPr>
        <w:t>" به شرح زیر می باشد: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013"/>
        <w:gridCol w:w="2160"/>
      </w:tblGrid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روش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تاریخ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وضع ظاهری و رعایت پوشش حرفه ای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حضور/ غیاب و وقت شناسی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رعایت رفتارهای حرفه ای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کنترل عفونت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9E44D7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تفسیر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ECG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و تفسیر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ABG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نحوه آماده سازی داروها</w:t>
            </w:r>
            <w:r w:rsidR="009E44D7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کار با پمپ انفوزیون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رعایت شرایط نگهداری داروها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رعایت تکنیک صحیح تجویز داروها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9E44D7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کار با دستگاه دیالیز  و دستگاه ونتیلاتور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برآوردن نیازهای آموزشی بیماران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تکالیف دانشجو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تکمیل لاگ بوک در طول دوره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2F3B7D" w:rsidRPr="00171E00" w:rsidTr="00844724">
        <w:trPr>
          <w:jc w:val="center"/>
        </w:trPr>
        <w:tc>
          <w:tcPr>
            <w:tcW w:w="510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امتحان بالینی</w:t>
            </w:r>
          </w:p>
        </w:tc>
        <w:tc>
          <w:tcPr>
            <w:tcW w:w="2013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 نمره</w:t>
            </w:r>
          </w:p>
        </w:tc>
        <w:tc>
          <w:tcPr>
            <w:tcW w:w="2160" w:type="dxa"/>
            <w:shd w:val="clear" w:color="auto" w:fill="auto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آخر</w:t>
            </w:r>
          </w:p>
        </w:tc>
      </w:tr>
    </w:tbl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سياست مسئول دوره در مورد نظم و انضباط و اجرای قوانین آموزشی و درمانی: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دانشجو موظف است طبق زمان تعیین شده برای ورود و خروج (7:45 صبح لغایت 12 ظهر) در بخش و در برنامه های آموزشی حضور یابد.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پوششی مناسب داشته و از نظر وضع ظاهری، شعائر اسلامی و ضوابط دانشکده را رعایت کند (داشتن اتیکت، کوتاه نگه داشتن ناخن ها، عدم استفاده از زیور آلات، آرایش و..)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تکالیف محوله را به موقع انجام و تحویل دهد.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در زمان شروع ساعات کاراموزی از تلفن همراه و هدفون استفاده ننموده و زنگ آن را خاموش نمایند.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با اساتید بالینی و دیگر اعضای تیم بهداشتی درمانی به طور صحیح ارتباط برقرار کرده و همکاری نماید.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پیشگیری از انتشار عفونت را در مورد خود، مددجو و سایرین رعایت کند.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حفظ ایمنی مددجو (نرده کنار تخت و ...) رعایت کند.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حضور دانشجو در تمام جلسات مربوط به کاراموزی الزامی است. خروج از بخش تحت هر عنوان فقط با کسب مجوز از استاد مربوطه میسر می باشد.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همراه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با کسر نمره (1 نمره)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به میزان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دو برابر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باید جبران گردد.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کاراموزی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حذف درس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 بیش از یک روز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درسی منجر به </w:t>
      </w:r>
      <w:r w:rsidRPr="00171E00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اخذ نمره صفر</w:t>
      </w: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می گردد. </w:t>
      </w:r>
    </w:p>
    <w:p w:rsidR="002F3B7D" w:rsidRPr="00171E00" w:rsidRDefault="002F3B7D" w:rsidP="002F3B7D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171E00">
        <w:rPr>
          <w:rFonts w:asciiTheme="majorBidi" w:hAnsiTheme="majorBidi" w:cstheme="majorBidi"/>
          <w:sz w:val="24"/>
          <w:szCs w:val="24"/>
          <w:rtl/>
          <w:lang w:bidi="fa-IR"/>
        </w:rPr>
        <w:t>کلیه دانشجویان ملزم به شرکت در امتحان پایان دوره کاراموزی می باشند.</w:t>
      </w:r>
    </w:p>
    <w:p w:rsidR="002F3B7D" w:rsidRPr="00171E00" w:rsidRDefault="002F3B7D" w:rsidP="002F3B7D">
      <w:pPr>
        <w:pStyle w:val="ListParagraph"/>
        <w:bidi/>
        <w:rPr>
          <w:rFonts w:asciiTheme="majorBidi" w:hAnsiTheme="majorBidi" w:cstheme="majorBidi"/>
          <w:sz w:val="24"/>
          <w:szCs w:val="24"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شرح وظایف فراگیران در عرصه های آموزشی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بسته به ماهیت دوره تدوین شده و به تفکیک تکمیل گردد).</w:t>
      </w:r>
    </w:p>
    <w:p w:rsidR="002F3B7D" w:rsidRPr="00171E00" w:rsidRDefault="002F3B7D" w:rsidP="002F3B7D">
      <w:pPr>
        <w:bidi/>
        <w:ind w:left="180"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>شرح وظایف فراگیران در بخش: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حضور فعال و به موقع در جلسات کارآموزی، ارائه تکالیف بالینی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به همراه داشتن اتیکت در طول کاراموزی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شرکت فعال در پرسش و پاسخ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حضور فعال در بحث های گروهی و همچنین کنفرانس های مربوطه 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>انجام تکنیک ها و مراقبت ها به شیوه صحیح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نکات اخلاقی (صداقت، راستگویی، حفظ خلوت و اسرار مددجو، احترام به عقاید مددجو و...) در طول دوره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171E00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اصول صحیح صرفه جویی در استفاده از وسایل مصرفی و غیر مصرفی بخش</w:t>
      </w:r>
    </w:p>
    <w:p w:rsidR="002F3B7D" w:rsidRPr="00171E00" w:rsidRDefault="002F3B7D" w:rsidP="002F3B7D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  <w:rtl/>
        </w:rPr>
      </w:pPr>
      <w:r w:rsidRPr="00171E00">
        <w:rPr>
          <w:rFonts w:asciiTheme="majorBidi" w:eastAsia="Calibri" w:hAnsiTheme="majorBidi" w:cstheme="majorBidi"/>
          <w:sz w:val="24"/>
          <w:szCs w:val="24"/>
          <w:rtl/>
        </w:rPr>
        <w:t xml:space="preserve">تکمیل لاگ بوک در طول دوره </w:t>
      </w:r>
    </w:p>
    <w:p w:rsidR="002F3B7D" w:rsidRPr="00171E00" w:rsidRDefault="002F3B7D" w:rsidP="002F3B7D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2F3B7D" w:rsidRPr="00171E00" w:rsidRDefault="002F3B7D" w:rsidP="002F3B7D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جدول زمانبندی ارائه دوره: </w:t>
      </w:r>
      <w:r w:rsidRPr="00171E00">
        <w:rPr>
          <w:rFonts w:asciiTheme="majorBidi" w:hAnsiTheme="majorBidi" w:cstheme="majorBidi"/>
          <w:sz w:val="24"/>
          <w:szCs w:val="24"/>
          <w:rtl/>
        </w:rPr>
        <w:t>(این قسمت توسط گروه آموزشی تدوین گردد)</w:t>
      </w:r>
    </w:p>
    <w:p w:rsidR="002F3B7D" w:rsidRPr="00171E00" w:rsidRDefault="002F3B7D" w:rsidP="002F3B7D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2F3B7D" w:rsidRPr="00171E00" w:rsidTr="00844724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2F3B7D" w:rsidRPr="00171E00" w:rsidRDefault="002F3B7D" w:rsidP="00F05AC3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 xml:space="preserve">جدول زمان بندی ارائه </w:t>
            </w:r>
            <w:r w:rsidR="009E44D7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برنامه کاراموزی پرستاری مراقبت در بخش های ویژه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نيمسال اول 140</w:t>
            </w:r>
            <w:r w:rsidR="00F05AC3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4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ـ 140</w:t>
            </w:r>
            <w:r w:rsidR="00F05AC3"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برای هر گروه</w:t>
            </w:r>
          </w:p>
        </w:tc>
      </w:tr>
      <w:tr w:rsidR="002F3B7D" w:rsidRPr="00171E00" w:rsidTr="00844724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رديف</w:t>
            </w:r>
          </w:p>
        </w:tc>
      </w:tr>
      <w:tr w:rsidR="002F3B7D" w:rsidRPr="00171E00" w:rsidTr="00844724">
        <w:trPr>
          <w:trHeight w:val="1505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960235">
            <w:pPr>
              <w:bidi/>
              <w:spacing w:after="0" w:line="2" w:lineRule="atLeast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960235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960235" w:rsidP="00FE16A2">
            <w:pPr>
              <w:bidi/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960235"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مراقبت پرستاری براساس فرایند پرستاری در بیماری های کودکان </w:t>
            </w:r>
            <w:r w:rsidR="002F3B7D"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>عنوان کنفرانس:</w:t>
            </w:r>
            <w:r w:rsidR="00FE16A2">
              <w:rPr>
                <w:rFonts w:asciiTheme="majorBidi" w:hAnsiTheme="majorBidi" w:cstheme="majorBidi" w:hint="cs"/>
                <w:color w:val="002060"/>
                <w:sz w:val="24"/>
                <w:szCs w:val="24"/>
                <w:rtl/>
              </w:rPr>
              <w:t>گرفتن شرح حال و تکمیل برگه ارزیابی اولیه</w:t>
            </w:r>
            <w:r w:rsidR="002F3B7D"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844724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تمرین محاسبه دوز داروها، تمرین محاسبه دوز سرم ها، برگزاری کنفرانس بالینی همراه با پرسش و پاسخ</w:t>
            </w:r>
          </w:p>
          <w:p w:rsidR="002F3B7D" w:rsidRPr="00171E00" w:rsidRDefault="002F3B7D" w:rsidP="00FE16A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عنوان کنفرانس: </w:t>
            </w:r>
            <w:r w:rsidR="00FE16A2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داروهای رایج در بخش اطفال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844724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کار با دستگاه های پمپ انفوزیون سرم با نظارت مستقیم مربی، برگزاری کنفرانس بالینی همراه با پرسش و پاسخ</w:t>
            </w:r>
          </w:p>
          <w:p w:rsidR="002F3B7D" w:rsidRPr="00171E00" w:rsidRDefault="002F3B7D" w:rsidP="00FE16A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کنفرانس: بیماری</w:t>
            </w:r>
            <w:r w:rsidR="001F5412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softHyphen/>
            </w: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های </w:t>
            </w:r>
            <w:r w:rsidR="00FE16A2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 xml:space="preserve">شایع بخش اطفال </w:t>
            </w:r>
            <w:r w:rsidR="001B590D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و</w:t>
            </w: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اقدامات پرستاری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844724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1F5412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رئیسی و خانم برجیان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آشنایی با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فرم گزارش عوارض ناخواسته دارویی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(ADR)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همراه پرسش و پاسخ</w:t>
            </w:r>
          </w:p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F3B7D" w:rsidRPr="00171E00" w:rsidTr="00844724">
        <w:trPr>
          <w:trHeight w:val="222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2F3B7D" w:rsidRPr="00171E00" w:rsidTr="00844724">
        <w:trPr>
          <w:trHeight w:val="112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آشنایی دانشجویان با اهداف آموزشی دوره، ذكر قوانین و مقررات، تکالیف و نحوه ارزشیابی، معرفی پرسنل و اتاق دارویی بخش های مورد نظر بیمارستان، 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2F3B7D" w:rsidP="00FE16A2">
            <w:pPr>
              <w:bidi/>
              <w:spacing w:line="240" w:lineRule="auto"/>
              <w:rPr>
                <w:rFonts w:asciiTheme="majorBidi" w:hAnsiTheme="majorBidi" w:cstheme="majorBidi"/>
                <w:color w:val="0D0D0D" w:themeColor="text1" w:themeTint="F2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 xml:space="preserve">عنوان کنفرانس </w:t>
            </w:r>
            <w:r w:rsidR="00FE16A2">
              <w:rPr>
                <w:rFonts w:asciiTheme="majorBidi" w:hAnsiTheme="majorBidi" w:cstheme="majorBidi"/>
                <w:color w:val="002060"/>
                <w:sz w:val="24"/>
                <w:szCs w:val="24"/>
              </w:rPr>
              <w:t>:</w:t>
            </w:r>
            <w:r w:rsidR="00FE16A2">
              <w:rPr>
                <w:rFonts w:asciiTheme="majorBidi" w:hAnsiTheme="majorBidi" w:cstheme="majorBidi" w:hint="cs"/>
                <w:color w:val="0D0D0D" w:themeColor="text1" w:themeTint="F2"/>
                <w:sz w:val="24"/>
                <w:szCs w:val="24"/>
                <w:rtl/>
                <w:lang w:bidi="fa-IR"/>
              </w:rPr>
              <w:t xml:space="preserve"> </w:t>
            </w:r>
            <w:r w:rsidR="00FE16A2" w:rsidRPr="00FE16A2">
              <w:rPr>
                <w:rFonts w:asciiTheme="majorBidi" w:hAnsiTheme="majorBidi" w:cstheme="majorBidi" w:hint="cs"/>
                <w:color w:val="1F4E79" w:themeColor="accent1" w:themeShade="80"/>
                <w:sz w:val="24"/>
                <w:szCs w:val="24"/>
                <w:rtl/>
                <w:lang w:bidi="fa-IR"/>
              </w:rPr>
              <w:t>داروهای شایع بخش جراحی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844724">
        <w:trPr>
          <w:trHeight w:val="144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2F3B7D" w:rsidP="00844724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t xml:space="preserve"> عنوان کنفرانس:اصطلاحات رایج بخش</w:t>
            </w:r>
            <w:r w:rsidR="00FE16A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FE16A2" w:rsidRPr="00FE16A2">
              <w:rPr>
                <w:rFonts w:asciiTheme="majorBidi" w:hAnsiTheme="majorBidi" w:cstheme="majorBidi" w:hint="cs"/>
                <w:color w:val="1F4E79" w:themeColor="accent1" w:themeShade="80"/>
                <w:sz w:val="24"/>
                <w:szCs w:val="24"/>
                <w:rtl/>
              </w:rPr>
              <w:t>و بیماری های شایع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844724">
        <w:trPr>
          <w:trHeight w:val="55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پاسخ، </w:t>
            </w: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</w:p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</w:rPr>
              <w:lastRenderedPageBreak/>
              <w:t xml:space="preserve">عنوان کنفرانس: </w:t>
            </w:r>
            <w:r w:rsidRPr="00171E00">
              <w:rPr>
                <w:rFonts w:asciiTheme="majorBidi" w:hAnsiTheme="majorBidi" w:cstheme="majorBidi"/>
                <w:color w:val="002060"/>
                <w:sz w:val="24"/>
                <w:szCs w:val="24"/>
                <w:rtl/>
                <w:lang w:bidi="fa-IR"/>
              </w:rPr>
              <w:t xml:space="preserve"> گزارش نویسی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844724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خانم براتی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همراه پرسش و پاسخ</w:t>
            </w:r>
          </w:p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F3B7D" w:rsidRPr="00171E00" w:rsidTr="00844724">
        <w:trPr>
          <w:trHeight w:val="335"/>
        </w:trPr>
        <w:tc>
          <w:tcPr>
            <w:tcW w:w="9540" w:type="dxa"/>
            <w:gridSpan w:val="5"/>
            <w:shd w:val="clear" w:color="auto" w:fill="E7E6E6" w:themeFill="background2"/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2F3B7D" w:rsidRPr="00171E00" w:rsidTr="00844724">
        <w:trPr>
          <w:trHeight w:val="184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630E83" w:rsidP="0084472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مطالعه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1F5412" w:rsidP="00FE16A2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FE16A2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آشنایی دانشجویان با اهداف آموزشی دوره، ذكر قوانین و مقررات، تکالیف و نحوه ارزشیابی، معرفی پرسنل و اتاق دارویی بخش های مورد نظر بیمارستان،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2F3B7D" w:rsidRPr="00171E00" w:rsidRDefault="002F3B7D" w:rsidP="00FE16A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color w:val="C00000"/>
                <w:sz w:val="24"/>
                <w:szCs w:val="24"/>
                <w:rtl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</w:t>
            </w:r>
            <w:r w:rsidR="001F5412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FE16A2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  <w:lang w:bidi="fa-IR"/>
              </w:rPr>
              <w:t>داروهای رایج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2F3B7D" w:rsidRPr="00171E00" w:rsidTr="00844724">
        <w:trPr>
          <w:trHeight w:val="107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1F5412">
            <w:pPr>
              <w:bidi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برگزاری کنفرانس بالینی همراه با پرسش و پاسخ</w:t>
            </w:r>
          </w:p>
          <w:p w:rsidR="002F3B7D" w:rsidRPr="00171E00" w:rsidRDefault="002F3B7D" w:rsidP="00FE16A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عنوان کنفرانس</w:t>
            </w:r>
            <w:r w:rsidR="001F5412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</w:t>
            </w:r>
            <w:r w:rsidR="00FE16A2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بیماری های شایع اوژانس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2F3B7D" w:rsidRPr="00171E00" w:rsidTr="00844724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برگزاری کنفرانس بالینی همراه با پرسش و پاسخ</w:t>
            </w:r>
          </w:p>
          <w:p w:rsidR="002F3B7D" w:rsidRPr="00171E00" w:rsidRDefault="002F3B7D" w:rsidP="00FE16A2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عنوان کنفرانس</w:t>
            </w:r>
            <w:r w:rsidR="001F5412"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:</w:t>
            </w:r>
            <w:r w:rsidR="00FE16A2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داروهای ترالی و دستگاه دی ی شوک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2F3B7D" w:rsidRPr="00171E00" w:rsidTr="00844724">
        <w:trPr>
          <w:trHeight w:val="1051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FE16A2" w:rsidP="0084472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  <w:r w:rsidRPr="00171E00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  <w:lang w:bidi="fa-IR"/>
              </w:rPr>
              <w:t>ارائه مطالعه بیمار</w:t>
            </w: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rtl/>
              </w:rPr>
              <w:t xml:space="preserve"> همراه پرسش و پاسخ</w:t>
            </w:r>
          </w:p>
          <w:p w:rsidR="002F3B7D" w:rsidRPr="00171E00" w:rsidRDefault="002F3B7D" w:rsidP="0084472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3B7D" w:rsidRPr="00171E00" w:rsidRDefault="002F3B7D" w:rsidP="0084472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2F3B7D" w:rsidRPr="00171E00" w:rsidRDefault="002F3B7D" w:rsidP="0084472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171E00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</w:tbl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2F3B7D" w:rsidRPr="00171E00" w:rsidRDefault="002F3B7D" w:rsidP="002F3B7D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171E00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 xml:space="preserve">    </w:t>
      </w:r>
    </w:p>
    <w:p w:rsidR="00844724" w:rsidRPr="00171E00" w:rsidRDefault="00844724">
      <w:pPr>
        <w:rPr>
          <w:rFonts w:asciiTheme="majorBidi" w:hAnsiTheme="majorBidi" w:cstheme="majorBidi"/>
          <w:sz w:val="24"/>
          <w:szCs w:val="24"/>
        </w:rPr>
      </w:pPr>
    </w:p>
    <w:sectPr w:rsidR="00844724" w:rsidRPr="00171E00" w:rsidSect="00844724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CA4" w:rsidRDefault="00885CA4" w:rsidP="002F3B7D">
      <w:pPr>
        <w:spacing w:after="0" w:line="240" w:lineRule="auto"/>
      </w:pPr>
      <w:r>
        <w:separator/>
      </w:r>
    </w:p>
  </w:endnote>
  <w:endnote w:type="continuationSeparator" w:id="0">
    <w:p w:rsidR="00885CA4" w:rsidRDefault="00885CA4" w:rsidP="002F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44D7" w:rsidRDefault="009E44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9E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E44D7" w:rsidRDefault="009E44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CA4" w:rsidRDefault="00885CA4" w:rsidP="002F3B7D">
      <w:pPr>
        <w:spacing w:after="0" w:line="240" w:lineRule="auto"/>
      </w:pPr>
      <w:r>
        <w:separator/>
      </w:r>
    </w:p>
  </w:footnote>
  <w:footnote w:type="continuationSeparator" w:id="0">
    <w:p w:rsidR="00885CA4" w:rsidRDefault="00885CA4" w:rsidP="002F3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7024C"/>
    <w:multiLevelType w:val="hybridMultilevel"/>
    <w:tmpl w:val="77D6B192"/>
    <w:lvl w:ilvl="0" w:tplc="5AC832AC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4A011A2"/>
    <w:multiLevelType w:val="hybridMultilevel"/>
    <w:tmpl w:val="5504F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054B97"/>
    <w:multiLevelType w:val="hybridMultilevel"/>
    <w:tmpl w:val="53F0B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C1F61"/>
    <w:multiLevelType w:val="hybridMultilevel"/>
    <w:tmpl w:val="16702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97"/>
    <w:rsid w:val="000A29EB"/>
    <w:rsid w:val="000A6F01"/>
    <w:rsid w:val="000E7545"/>
    <w:rsid w:val="00135068"/>
    <w:rsid w:val="00171E00"/>
    <w:rsid w:val="001825A2"/>
    <w:rsid w:val="001A730F"/>
    <w:rsid w:val="001B590D"/>
    <w:rsid w:val="001F5412"/>
    <w:rsid w:val="0021001B"/>
    <w:rsid w:val="00250F76"/>
    <w:rsid w:val="00293D64"/>
    <w:rsid w:val="002C6D20"/>
    <w:rsid w:val="002F3B7D"/>
    <w:rsid w:val="00314EEF"/>
    <w:rsid w:val="003C496C"/>
    <w:rsid w:val="0043476D"/>
    <w:rsid w:val="004D0B97"/>
    <w:rsid w:val="00585534"/>
    <w:rsid w:val="005B7E05"/>
    <w:rsid w:val="005C0009"/>
    <w:rsid w:val="005D347E"/>
    <w:rsid w:val="006119FD"/>
    <w:rsid w:val="00627D50"/>
    <w:rsid w:val="00630E83"/>
    <w:rsid w:val="0068481F"/>
    <w:rsid w:val="006D6ED4"/>
    <w:rsid w:val="0071203F"/>
    <w:rsid w:val="00752037"/>
    <w:rsid w:val="00804185"/>
    <w:rsid w:val="0080444B"/>
    <w:rsid w:val="00833CA2"/>
    <w:rsid w:val="00844724"/>
    <w:rsid w:val="00885CA4"/>
    <w:rsid w:val="0089337A"/>
    <w:rsid w:val="00894F3C"/>
    <w:rsid w:val="008C6E1F"/>
    <w:rsid w:val="00960235"/>
    <w:rsid w:val="00973BAB"/>
    <w:rsid w:val="009E1BD4"/>
    <w:rsid w:val="009E44D7"/>
    <w:rsid w:val="009E5603"/>
    <w:rsid w:val="009E71DB"/>
    <w:rsid w:val="00A31C04"/>
    <w:rsid w:val="00B202F9"/>
    <w:rsid w:val="00B27549"/>
    <w:rsid w:val="00C342F9"/>
    <w:rsid w:val="00C54ECA"/>
    <w:rsid w:val="00C550D2"/>
    <w:rsid w:val="00CD4FD9"/>
    <w:rsid w:val="00CF7203"/>
    <w:rsid w:val="00D373EF"/>
    <w:rsid w:val="00DE5D17"/>
    <w:rsid w:val="00E15601"/>
    <w:rsid w:val="00E16321"/>
    <w:rsid w:val="00E26E16"/>
    <w:rsid w:val="00E82E7C"/>
    <w:rsid w:val="00EA2314"/>
    <w:rsid w:val="00EC624F"/>
    <w:rsid w:val="00F05AC3"/>
    <w:rsid w:val="00FB5E1C"/>
    <w:rsid w:val="00FE115E"/>
    <w:rsid w:val="00FE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DF742E-CE44-4907-8D5B-766B92DE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B7D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B7D"/>
  </w:style>
  <w:style w:type="paragraph" w:styleId="Footer">
    <w:name w:val="footer"/>
    <w:basedOn w:val="Normal"/>
    <w:link w:val="FooterChar"/>
    <w:uiPriority w:val="99"/>
    <w:unhideWhenUsed/>
    <w:rsid w:val="002F3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B7D"/>
  </w:style>
  <w:style w:type="paragraph" w:styleId="ListParagraph">
    <w:name w:val="List Paragraph"/>
    <w:basedOn w:val="Normal"/>
    <w:uiPriority w:val="34"/>
    <w:qFormat/>
    <w:rsid w:val="002F3B7D"/>
    <w:pPr>
      <w:ind w:left="720"/>
      <w:contextualSpacing/>
    </w:pPr>
  </w:style>
  <w:style w:type="table" w:styleId="TableGrid">
    <w:name w:val="Table Grid"/>
    <w:basedOn w:val="TableNormal"/>
    <w:uiPriority w:val="39"/>
    <w:rsid w:val="002F3B7D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1944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Virus.Co</dc:creator>
  <cp:lastModifiedBy>1</cp:lastModifiedBy>
  <cp:revision>10</cp:revision>
  <dcterms:created xsi:type="dcterms:W3CDTF">2024-10-25T07:01:00Z</dcterms:created>
  <dcterms:modified xsi:type="dcterms:W3CDTF">2025-03-09T05:42:00Z</dcterms:modified>
</cp:coreProperties>
</file>